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w:t>
      </w:r>
      <w:r w:rsidR="00193107">
        <w:rPr>
          <w:bCs/>
          <w:i/>
          <w:iCs/>
          <w:sz w:val="28"/>
          <w:szCs w:val="28"/>
        </w:rPr>
        <w:t>8</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C719C5" w:rsidRDefault="00193107" w:rsidP="00193107">
      <w:pPr>
        <w:spacing w:after="480" w:line="240" w:lineRule="exact"/>
        <w:ind w:right="3968"/>
        <w:rPr>
          <w:b/>
          <w:sz w:val="28"/>
          <w:szCs w:val="28"/>
        </w:rPr>
      </w:pPr>
      <w:r>
        <w:rPr>
          <w:b/>
          <w:sz w:val="28"/>
        </w:rPr>
        <w:t xml:space="preserve">Об обращении Думы Соликамского муниципального округа </w:t>
      </w:r>
      <w:r>
        <w:rPr>
          <w:b/>
          <w:sz w:val="28"/>
          <w:szCs w:val="28"/>
          <w:bdr w:val="none" w:sz="0" w:space="0" w:color="auto" w:frame="1"/>
        </w:rPr>
        <w:t>в НО «Фонд капитального ремонта общего имущества в многоквартирных домах в Пермском крае</w:t>
      </w:r>
    </w:p>
    <w:p w:rsidR="00193107" w:rsidRDefault="00193107" w:rsidP="00193107">
      <w:pPr>
        <w:autoSpaceDE w:val="0"/>
        <w:autoSpaceDN w:val="0"/>
        <w:adjustRightInd w:val="0"/>
        <w:spacing w:line="360" w:lineRule="exact"/>
        <w:ind w:firstLine="709"/>
        <w:jc w:val="both"/>
        <w:rPr>
          <w:sz w:val="28"/>
          <w:szCs w:val="28"/>
        </w:rPr>
      </w:pPr>
      <w:r>
        <w:rPr>
          <w:sz w:val="28"/>
          <w:szCs w:val="28"/>
        </w:rPr>
        <w:t>На основании Устава Соликамского муниципального округа,</w:t>
      </w:r>
    </w:p>
    <w:p w:rsidR="00193107" w:rsidRDefault="00193107" w:rsidP="00193107">
      <w:pPr>
        <w:spacing w:line="360" w:lineRule="exact"/>
        <w:ind w:firstLine="709"/>
        <w:jc w:val="both"/>
        <w:rPr>
          <w:sz w:val="28"/>
          <w:szCs w:val="28"/>
        </w:rPr>
      </w:pPr>
      <w:r>
        <w:rPr>
          <w:sz w:val="28"/>
          <w:szCs w:val="28"/>
        </w:rPr>
        <w:t>Дума Соликамского муниципального округа РЕШИЛА:</w:t>
      </w:r>
    </w:p>
    <w:p w:rsidR="00193107" w:rsidRDefault="00193107" w:rsidP="00193107">
      <w:pPr>
        <w:spacing w:line="360" w:lineRule="exact"/>
        <w:ind w:firstLine="708"/>
        <w:jc w:val="both"/>
        <w:rPr>
          <w:sz w:val="28"/>
          <w:szCs w:val="28"/>
        </w:rPr>
      </w:pPr>
      <w:r>
        <w:rPr>
          <w:sz w:val="28"/>
          <w:szCs w:val="28"/>
        </w:rPr>
        <w:t>1. Одобрить прилагаемый текст обращения Думы Соликамского муниципального округа в НО «Фонд капитального ремонта общего имущества в многоквартирных домах в Пермском крае».</w:t>
      </w:r>
    </w:p>
    <w:p w:rsidR="00193107" w:rsidRDefault="00193107" w:rsidP="00193107">
      <w:pPr>
        <w:spacing w:line="360" w:lineRule="exact"/>
        <w:ind w:firstLine="708"/>
        <w:jc w:val="both"/>
        <w:rPr>
          <w:sz w:val="28"/>
          <w:szCs w:val="28"/>
        </w:rPr>
      </w:pPr>
      <w:r>
        <w:rPr>
          <w:sz w:val="28"/>
          <w:szCs w:val="28"/>
        </w:rPr>
        <w:t>2. Председателю Думы Соликамского муниципального округа направить обращение Думы Соликамского муниципального округа к в НО «Фонд капитального ремонта общего имущества в многоквартирных домах в Пермском крае».</w:t>
      </w:r>
    </w:p>
    <w:p w:rsidR="00193107" w:rsidRDefault="00193107" w:rsidP="00193107">
      <w:pPr>
        <w:spacing w:line="360" w:lineRule="exact"/>
        <w:ind w:firstLine="709"/>
        <w:jc w:val="both"/>
        <w:rPr>
          <w:sz w:val="28"/>
          <w:szCs w:val="28"/>
        </w:rPr>
      </w:pPr>
      <w:r>
        <w:rPr>
          <w:sz w:val="28"/>
          <w:szCs w:val="28"/>
        </w:rPr>
        <w:t xml:space="preserve">3. Контроль за исполнением настоящего решения возложить на постоянную депутатскую комиссию по городскому хозяйству и муниципальной собственности Думы Соликамского муниципального округа. </w:t>
      </w:r>
    </w:p>
    <w:p w:rsidR="00FE48C4" w:rsidRDefault="00193107" w:rsidP="00193107">
      <w:pPr>
        <w:autoSpaceDE w:val="0"/>
        <w:autoSpaceDN w:val="0"/>
        <w:adjustRightInd w:val="0"/>
        <w:spacing w:after="480" w:line="360" w:lineRule="exact"/>
        <w:ind w:firstLine="709"/>
        <w:jc w:val="both"/>
        <w:rPr>
          <w:bCs/>
          <w:sz w:val="28"/>
          <w:szCs w:val="28"/>
          <w:lang w:eastAsia="en-US"/>
        </w:rPr>
      </w:pPr>
      <w:r>
        <w:rPr>
          <w:sz w:val="28"/>
          <w:szCs w:val="28"/>
        </w:rPr>
        <w:t>4. Настоящее решение вступает в силу со после его принятия</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r w:rsidR="00FE48C4">
        <w:rPr>
          <w:sz w:val="28"/>
          <w:szCs w:val="28"/>
        </w:rPr>
        <w:t>И.Г.Мингазеев</w:t>
      </w:r>
    </w:p>
    <w:p w:rsidR="00193107" w:rsidRPr="00193107" w:rsidRDefault="00193107" w:rsidP="00193107">
      <w:pPr>
        <w:pStyle w:val="2"/>
        <w:spacing w:before="0" w:line="240" w:lineRule="exact"/>
        <w:ind w:left="5664"/>
        <w:jc w:val="both"/>
        <w:rPr>
          <w:rFonts w:ascii="Times New Roman" w:hAnsi="Times New Roman"/>
          <w:b w:val="0"/>
          <w:color w:val="auto"/>
          <w:sz w:val="28"/>
          <w:szCs w:val="28"/>
        </w:rPr>
      </w:pPr>
      <w:r>
        <w:rPr>
          <w:color w:val="000000"/>
          <w:sz w:val="28"/>
          <w:szCs w:val="28"/>
        </w:rPr>
        <w:br w:type="page"/>
      </w:r>
      <w:r w:rsidRPr="00193107">
        <w:rPr>
          <w:rFonts w:ascii="Times New Roman" w:hAnsi="Times New Roman"/>
          <w:b w:val="0"/>
          <w:color w:val="auto"/>
          <w:sz w:val="28"/>
          <w:szCs w:val="28"/>
        </w:rPr>
        <w:lastRenderedPageBreak/>
        <w:t xml:space="preserve">Приложение </w:t>
      </w:r>
    </w:p>
    <w:p w:rsidR="00193107" w:rsidRPr="00193107" w:rsidRDefault="00193107" w:rsidP="00193107">
      <w:pPr>
        <w:pStyle w:val="2"/>
        <w:spacing w:before="0" w:line="240" w:lineRule="exact"/>
        <w:ind w:left="5664"/>
        <w:rPr>
          <w:rFonts w:ascii="Times New Roman" w:hAnsi="Times New Roman"/>
          <w:b w:val="0"/>
          <w:color w:val="auto"/>
          <w:sz w:val="28"/>
          <w:szCs w:val="28"/>
        </w:rPr>
      </w:pPr>
      <w:r w:rsidRPr="00193107">
        <w:rPr>
          <w:rFonts w:ascii="Times New Roman" w:hAnsi="Times New Roman"/>
          <w:b w:val="0"/>
          <w:color w:val="auto"/>
          <w:sz w:val="28"/>
          <w:szCs w:val="28"/>
        </w:rPr>
        <w:t xml:space="preserve">к решению Думы Соликамского муниципального округа            </w:t>
      </w:r>
    </w:p>
    <w:p w:rsidR="00193107" w:rsidRPr="00193107" w:rsidRDefault="00193107" w:rsidP="00193107">
      <w:pPr>
        <w:pStyle w:val="2"/>
        <w:spacing w:before="0" w:line="240" w:lineRule="exact"/>
        <w:ind w:left="5664"/>
        <w:rPr>
          <w:rFonts w:ascii="Times New Roman" w:hAnsi="Times New Roman"/>
          <w:b w:val="0"/>
          <w:color w:val="auto"/>
          <w:sz w:val="28"/>
          <w:szCs w:val="28"/>
        </w:rPr>
      </w:pPr>
      <w:r w:rsidRPr="00193107">
        <w:rPr>
          <w:rFonts w:ascii="Times New Roman" w:hAnsi="Times New Roman"/>
          <w:b w:val="0"/>
          <w:color w:val="auto"/>
          <w:sz w:val="28"/>
          <w:szCs w:val="28"/>
        </w:rPr>
        <w:t xml:space="preserve">от </w:t>
      </w:r>
      <w:r>
        <w:rPr>
          <w:rFonts w:ascii="Times New Roman" w:hAnsi="Times New Roman"/>
          <w:b w:val="0"/>
          <w:color w:val="auto"/>
          <w:sz w:val="28"/>
          <w:szCs w:val="28"/>
        </w:rPr>
        <w:t>26.03.2025</w:t>
      </w:r>
      <w:r w:rsidRPr="00193107">
        <w:rPr>
          <w:rFonts w:ascii="Times New Roman" w:hAnsi="Times New Roman"/>
          <w:b w:val="0"/>
          <w:color w:val="auto"/>
          <w:sz w:val="28"/>
          <w:szCs w:val="28"/>
        </w:rPr>
        <w:t xml:space="preserve"> № </w:t>
      </w:r>
      <w:r>
        <w:rPr>
          <w:rFonts w:ascii="Times New Roman" w:hAnsi="Times New Roman"/>
          <w:b w:val="0"/>
          <w:color w:val="auto"/>
          <w:sz w:val="28"/>
          <w:szCs w:val="28"/>
        </w:rPr>
        <w:t>638</w:t>
      </w:r>
    </w:p>
    <w:p w:rsidR="00193107" w:rsidRDefault="00193107" w:rsidP="00193107"/>
    <w:p w:rsidR="00193107" w:rsidRDefault="00193107" w:rsidP="00193107"/>
    <w:p w:rsidR="00193107" w:rsidRDefault="00193107" w:rsidP="00193107">
      <w:pPr>
        <w:spacing w:line="240" w:lineRule="exact"/>
        <w:jc w:val="center"/>
        <w:rPr>
          <w:b/>
          <w:sz w:val="28"/>
          <w:szCs w:val="28"/>
        </w:rPr>
      </w:pPr>
      <w:r>
        <w:rPr>
          <w:b/>
          <w:sz w:val="28"/>
          <w:szCs w:val="28"/>
        </w:rPr>
        <w:t xml:space="preserve">Текст обращения Думы Соликамского муниципального округа </w:t>
      </w:r>
    </w:p>
    <w:p w:rsidR="00193107" w:rsidRDefault="00193107" w:rsidP="00193107">
      <w:pPr>
        <w:spacing w:after="480" w:line="240" w:lineRule="exact"/>
        <w:jc w:val="center"/>
        <w:rPr>
          <w:b/>
          <w:sz w:val="28"/>
          <w:szCs w:val="28"/>
        </w:rPr>
      </w:pPr>
      <w:r>
        <w:rPr>
          <w:b/>
          <w:sz w:val="28"/>
          <w:szCs w:val="28"/>
        </w:rPr>
        <w:t>в НО «Фонд капитального ремонта общего имущества в многоквартирных домах в Пермском крае»</w:t>
      </w:r>
    </w:p>
    <w:p w:rsidR="00193107" w:rsidRDefault="00193107" w:rsidP="00193107">
      <w:pPr>
        <w:spacing w:line="360" w:lineRule="exact"/>
        <w:ind w:firstLine="709"/>
        <w:jc w:val="both"/>
        <w:rPr>
          <w:sz w:val="28"/>
          <w:szCs w:val="28"/>
        </w:rPr>
      </w:pPr>
      <w:r>
        <w:rPr>
          <w:sz w:val="28"/>
          <w:szCs w:val="28"/>
        </w:rPr>
        <w:t>В связи с отсутствием сведений на официальном сайте НО «Фонд капитального ремонта общего имущества в многоквартирных домах в Пермском крае» просим предоставить следующую информацию:</w:t>
      </w:r>
    </w:p>
    <w:p w:rsidR="00193107" w:rsidRDefault="00193107" w:rsidP="00193107">
      <w:pPr>
        <w:spacing w:line="360" w:lineRule="exact"/>
        <w:ind w:firstLine="709"/>
        <w:jc w:val="both"/>
        <w:rPr>
          <w:sz w:val="28"/>
          <w:szCs w:val="28"/>
        </w:rPr>
      </w:pPr>
      <w:r>
        <w:rPr>
          <w:sz w:val="28"/>
          <w:szCs w:val="28"/>
        </w:rPr>
        <w:t>о сумме собранных взносов за капитальный ремонт многоквартирных домов Соликамского муниципального округа за период 2023-2024 г.г.</w:t>
      </w:r>
    </w:p>
    <w:p w:rsidR="00193107" w:rsidRDefault="00193107" w:rsidP="00193107">
      <w:pPr>
        <w:spacing w:line="360" w:lineRule="exact"/>
        <w:ind w:firstLine="709"/>
        <w:jc w:val="both"/>
        <w:rPr>
          <w:sz w:val="28"/>
          <w:szCs w:val="28"/>
        </w:rPr>
      </w:pPr>
      <w:r>
        <w:rPr>
          <w:sz w:val="28"/>
          <w:szCs w:val="28"/>
        </w:rPr>
        <w:t xml:space="preserve">о сумме средств, затраченных в 2023-2024 г.г. на выполнение работ </w:t>
      </w:r>
      <w:r>
        <w:rPr>
          <w:sz w:val="28"/>
          <w:szCs w:val="28"/>
          <w:shd w:val="clear" w:color="auto" w:fill="FFFFFF"/>
        </w:rPr>
        <w:t xml:space="preserve">по </w:t>
      </w:r>
      <w:r>
        <w:rPr>
          <w:bCs/>
          <w:sz w:val="28"/>
          <w:szCs w:val="28"/>
          <w:shd w:val="clear" w:color="auto" w:fill="FFFFFF"/>
        </w:rPr>
        <w:t>капитальному</w:t>
      </w:r>
      <w:r>
        <w:rPr>
          <w:sz w:val="28"/>
          <w:szCs w:val="28"/>
          <w:shd w:val="clear" w:color="auto" w:fill="FFFFFF"/>
        </w:rPr>
        <w:t xml:space="preserve"> </w:t>
      </w:r>
      <w:r>
        <w:rPr>
          <w:bCs/>
          <w:sz w:val="28"/>
          <w:szCs w:val="28"/>
          <w:shd w:val="clear" w:color="auto" w:fill="FFFFFF"/>
        </w:rPr>
        <w:t>ремонту</w:t>
      </w:r>
      <w:r>
        <w:rPr>
          <w:sz w:val="28"/>
          <w:szCs w:val="28"/>
          <w:shd w:val="clear" w:color="auto" w:fill="FFFFFF"/>
        </w:rPr>
        <w:t xml:space="preserve"> общего имущества в многоквартирных домах Соликамского муниципального округа</w:t>
      </w:r>
      <w:r>
        <w:rPr>
          <w:sz w:val="28"/>
          <w:szCs w:val="28"/>
        </w:rPr>
        <w:t xml:space="preserve"> в рамках реализации региональной программы капитального ремонта общего имущества в многоквартирных домах, расположенных на территории Пермского края, на 2014-2044 годы и </w:t>
      </w:r>
      <w:r w:rsidRPr="00193107">
        <w:rPr>
          <w:rFonts w:eastAsia="Calibri"/>
          <w:sz w:val="28"/>
          <w:szCs w:val="28"/>
          <w:lang w:eastAsia="en-US"/>
        </w:rPr>
        <w:t>региональной программы капитального ремонта общего имущества в многоквартирных домах, расположенных на территории Пермского края, на 2024-2074 годы</w:t>
      </w:r>
      <w:r>
        <w:rPr>
          <w:sz w:val="28"/>
          <w:szCs w:val="28"/>
        </w:rPr>
        <w:t xml:space="preserve"> с разбивкой по годам.</w:t>
      </w:r>
      <w:bookmarkStart w:id="0" w:name="_GoBack"/>
      <w:bookmarkEnd w:id="0"/>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5B9" w:rsidRDefault="000B35B9" w:rsidP="004751B4">
      <w:r>
        <w:separator/>
      </w:r>
    </w:p>
  </w:endnote>
  <w:endnote w:type="continuationSeparator" w:id="0">
    <w:p w:rsidR="000B35B9" w:rsidRDefault="000B35B9"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5B9" w:rsidRDefault="000B35B9" w:rsidP="004751B4">
      <w:r>
        <w:separator/>
      </w:r>
    </w:p>
  </w:footnote>
  <w:footnote w:type="continuationSeparator" w:id="0">
    <w:p w:rsidR="000B35B9" w:rsidRDefault="000B35B9"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193107" w:rsidRPr="00193107">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45750B"/>
    <w:multiLevelType w:val="hybridMultilevel"/>
    <w:tmpl w:val="D050474A"/>
    <w:lvl w:ilvl="0" w:tplc="B8CE4B80">
      <w:start w:val="1"/>
      <w:numFmt w:val="decimal"/>
      <w:lvlText w:val="%1."/>
      <w:lvlJc w:val="left"/>
      <w:pPr>
        <w:ind w:left="106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3">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4">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7">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4"/>
  </w:num>
  <w:num w:numId="10">
    <w:abstractNumId w:val="0"/>
  </w:num>
  <w:num w:numId="11">
    <w:abstractNumId w:val="12"/>
  </w:num>
  <w:num w:numId="12">
    <w:abstractNumId w:val="14"/>
  </w:num>
  <w:num w:numId="13">
    <w:abstractNumId w:val="2"/>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9281A"/>
    <w:rsid w:val="000B35B9"/>
    <w:rsid w:val="000C654C"/>
    <w:rsid w:val="000D3584"/>
    <w:rsid w:val="000E5C88"/>
    <w:rsid w:val="001316F8"/>
    <w:rsid w:val="001413F2"/>
    <w:rsid w:val="001558B5"/>
    <w:rsid w:val="001572F8"/>
    <w:rsid w:val="00171451"/>
    <w:rsid w:val="00177609"/>
    <w:rsid w:val="0019233A"/>
    <w:rsid w:val="00193107"/>
    <w:rsid w:val="001B49AD"/>
    <w:rsid w:val="001B6BA2"/>
    <w:rsid w:val="001C1828"/>
    <w:rsid w:val="001D00E6"/>
    <w:rsid w:val="001D0F09"/>
    <w:rsid w:val="001F1F8A"/>
    <w:rsid w:val="002059AC"/>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31B6E"/>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903CC"/>
    <w:rsid w:val="005C520F"/>
    <w:rsid w:val="005E1817"/>
    <w:rsid w:val="005E7BFC"/>
    <w:rsid w:val="005F2C5A"/>
    <w:rsid w:val="006151C9"/>
    <w:rsid w:val="00630F71"/>
    <w:rsid w:val="00635A3E"/>
    <w:rsid w:val="0064759A"/>
    <w:rsid w:val="006812DC"/>
    <w:rsid w:val="00681F5A"/>
    <w:rsid w:val="006832ED"/>
    <w:rsid w:val="006B1744"/>
    <w:rsid w:val="006C02EA"/>
    <w:rsid w:val="006D00C6"/>
    <w:rsid w:val="006D257E"/>
    <w:rsid w:val="006D3CC7"/>
    <w:rsid w:val="006F0746"/>
    <w:rsid w:val="00702C93"/>
    <w:rsid w:val="00703FDD"/>
    <w:rsid w:val="007257AE"/>
    <w:rsid w:val="00750CFB"/>
    <w:rsid w:val="00767E15"/>
    <w:rsid w:val="00770494"/>
    <w:rsid w:val="00771720"/>
    <w:rsid w:val="00773699"/>
    <w:rsid w:val="00794C8B"/>
    <w:rsid w:val="007A2F64"/>
    <w:rsid w:val="007B069F"/>
    <w:rsid w:val="007C02BE"/>
    <w:rsid w:val="007C57ED"/>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24B0"/>
    <w:rsid w:val="00B03B83"/>
    <w:rsid w:val="00B06289"/>
    <w:rsid w:val="00B1079B"/>
    <w:rsid w:val="00B26F7A"/>
    <w:rsid w:val="00B32F68"/>
    <w:rsid w:val="00B62C81"/>
    <w:rsid w:val="00B71F96"/>
    <w:rsid w:val="00B8380A"/>
    <w:rsid w:val="00B91F64"/>
    <w:rsid w:val="00B97957"/>
    <w:rsid w:val="00BB532A"/>
    <w:rsid w:val="00BF72C7"/>
    <w:rsid w:val="00C10775"/>
    <w:rsid w:val="00C2164C"/>
    <w:rsid w:val="00C31340"/>
    <w:rsid w:val="00C5565A"/>
    <w:rsid w:val="00C576C5"/>
    <w:rsid w:val="00C719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2E6F"/>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 w:val="00FF0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29329433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383988537">
      <w:bodyDiv w:val="1"/>
      <w:marLeft w:val="0"/>
      <w:marRight w:val="0"/>
      <w:marTop w:val="0"/>
      <w:marBottom w:val="0"/>
      <w:divBdr>
        <w:top w:val="none" w:sz="0" w:space="0" w:color="auto"/>
        <w:left w:val="none" w:sz="0" w:space="0" w:color="auto"/>
        <w:bottom w:val="none" w:sz="0" w:space="0" w:color="auto"/>
        <w:right w:val="none" w:sz="0" w:space="0" w:color="auto"/>
      </w:divBdr>
    </w:div>
    <w:div w:id="415437762">
      <w:bodyDiv w:val="1"/>
      <w:marLeft w:val="0"/>
      <w:marRight w:val="0"/>
      <w:marTop w:val="0"/>
      <w:marBottom w:val="0"/>
      <w:divBdr>
        <w:top w:val="none" w:sz="0" w:space="0" w:color="auto"/>
        <w:left w:val="none" w:sz="0" w:space="0" w:color="auto"/>
        <w:bottom w:val="none" w:sz="0" w:space="0" w:color="auto"/>
        <w:right w:val="none" w:sz="0" w:space="0" w:color="auto"/>
      </w:divBdr>
    </w:div>
    <w:div w:id="445849113">
      <w:bodyDiv w:val="1"/>
      <w:marLeft w:val="0"/>
      <w:marRight w:val="0"/>
      <w:marTop w:val="0"/>
      <w:marBottom w:val="0"/>
      <w:divBdr>
        <w:top w:val="none" w:sz="0" w:space="0" w:color="auto"/>
        <w:left w:val="none" w:sz="0" w:space="0" w:color="auto"/>
        <w:bottom w:val="none" w:sz="0" w:space="0" w:color="auto"/>
        <w:right w:val="none" w:sz="0" w:space="0" w:color="auto"/>
      </w:divBdr>
    </w:div>
    <w:div w:id="449250043">
      <w:bodyDiv w:val="1"/>
      <w:marLeft w:val="0"/>
      <w:marRight w:val="0"/>
      <w:marTop w:val="0"/>
      <w:marBottom w:val="0"/>
      <w:divBdr>
        <w:top w:val="none" w:sz="0" w:space="0" w:color="auto"/>
        <w:left w:val="none" w:sz="0" w:space="0" w:color="auto"/>
        <w:bottom w:val="none" w:sz="0" w:space="0" w:color="auto"/>
        <w:right w:val="none" w:sz="0" w:space="0" w:color="auto"/>
      </w:divBdr>
    </w:div>
    <w:div w:id="727921934">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192719277">
      <w:bodyDiv w:val="1"/>
      <w:marLeft w:val="0"/>
      <w:marRight w:val="0"/>
      <w:marTop w:val="0"/>
      <w:marBottom w:val="0"/>
      <w:divBdr>
        <w:top w:val="none" w:sz="0" w:space="0" w:color="auto"/>
        <w:left w:val="none" w:sz="0" w:space="0" w:color="auto"/>
        <w:bottom w:val="none" w:sz="0" w:space="0" w:color="auto"/>
        <w:right w:val="none" w:sz="0" w:space="0" w:color="auto"/>
      </w:divBdr>
    </w:div>
    <w:div w:id="1616983070">
      <w:bodyDiv w:val="1"/>
      <w:marLeft w:val="0"/>
      <w:marRight w:val="0"/>
      <w:marTop w:val="0"/>
      <w:marBottom w:val="0"/>
      <w:divBdr>
        <w:top w:val="none" w:sz="0" w:space="0" w:color="auto"/>
        <w:left w:val="none" w:sz="0" w:space="0" w:color="auto"/>
        <w:bottom w:val="none" w:sz="0" w:space="0" w:color="auto"/>
        <w:right w:val="none" w:sz="0" w:space="0" w:color="auto"/>
      </w:divBdr>
    </w:div>
    <w:div w:id="1701512100">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787967393">
      <w:bodyDiv w:val="1"/>
      <w:marLeft w:val="0"/>
      <w:marRight w:val="0"/>
      <w:marTop w:val="0"/>
      <w:marBottom w:val="0"/>
      <w:divBdr>
        <w:top w:val="none" w:sz="0" w:space="0" w:color="auto"/>
        <w:left w:val="none" w:sz="0" w:space="0" w:color="auto"/>
        <w:bottom w:val="none" w:sz="0" w:space="0" w:color="auto"/>
        <w:right w:val="none" w:sz="0" w:space="0" w:color="auto"/>
      </w:divBdr>
    </w:div>
    <w:div w:id="179956745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 w:id="196905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CB172-E37A-43A1-9E59-6747D355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479</TotalTime>
  <Pages>2</Pages>
  <Words>320</Words>
  <Characters>1829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63</cp:revision>
  <cp:lastPrinted>2025-03-26T14:52:00Z</cp:lastPrinted>
  <dcterms:created xsi:type="dcterms:W3CDTF">2018-06-27T17:03:00Z</dcterms:created>
  <dcterms:modified xsi:type="dcterms:W3CDTF">2025-03-26T14:53:00Z</dcterms:modified>
</cp:coreProperties>
</file>